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92" w:rsidRPr="00E10192" w:rsidRDefault="00E10192" w:rsidP="00E1019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101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Основы предпринимательства введут в школьную программу</w:t>
      </w:r>
    </w:p>
    <w:p w:rsidR="00E10192" w:rsidRPr="00E10192" w:rsidRDefault="00E10192" w:rsidP="00E1019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10192">
        <w:rPr>
          <w:rFonts w:ascii="Arial" w:eastAsia="Times New Roman" w:hAnsi="Arial" w:cs="Arial"/>
          <w:color w:val="333333"/>
          <w:sz w:val="21"/>
          <w:szCs w:val="21"/>
        </w:rPr>
        <w:t>Объем поддержки малого и среднего предпринимательства в 2018 году будет увеличен, об этом "РГ" в кулуарах Ялтинского международного экономического форума рассказал президент "ОПОРЫ России" Александр Калинин. "Иначе не будут выполнены контрольные цифры", - отметил он.</w:t>
      </w:r>
    </w:p>
    <w:p w:rsidR="00E10192" w:rsidRPr="00E10192" w:rsidRDefault="00E10192" w:rsidP="00E1019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10192">
        <w:rPr>
          <w:rFonts w:ascii="Arial" w:eastAsia="Times New Roman" w:hAnsi="Arial" w:cs="Arial"/>
          <w:color w:val="333333"/>
          <w:sz w:val="21"/>
          <w:szCs w:val="21"/>
        </w:rPr>
        <w:t xml:space="preserve">По его мнению, к наибольшую </w:t>
      </w:r>
      <w:proofErr w:type="gramStart"/>
      <w:r w:rsidRPr="00E10192">
        <w:rPr>
          <w:rFonts w:ascii="Arial" w:eastAsia="Times New Roman" w:hAnsi="Arial" w:cs="Arial"/>
          <w:color w:val="333333"/>
          <w:sz w:val="21"/>
          <w:szCs w:val="21"/>
        </w:rPr>
        <w:t>эффекту</w:t>
      </w:r>
      <w:proofErr w:type="gramEnd"/>
      <w:r w:rsidRPr="00E10192">
        <w:rPr>
          <w:rFonts w:ascii="Arial" w:eastAsia="Times New Roman" w:hAnsi="Arial" w:cs="Arial"/>
          <w:color w:val="333333"/>
          <w:sz w:val="21"/>
          <w:szCs w:val="21"/>
        </w:rPr>
        <w:t xml:space="preserve"> как в сфере занятости, так и в бюджетной сфере приводят образовательные проекты. "Предпринимательское образование должно войти в школьные программы, основы предпринимательства - в институтские программы. Мы должны готовить очень большой массовый слой предпринимателей, - заявил он. - Основам предпринимательства детей нужно учить в школах".</w:t>
      </w:r>
    </w:p>
    <w:p w:rsidR="00E10192" w:rsidRPr="00E10192" w:rsidRDefault="00E10192" w:rsidP="00E1019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10192">
        <w:rPr>
          <w:rFonts w:ascii="Arial" w:eastAsia="Times New Roman" w:hAnsi="Arial" w:cs="Arial"/>
          <w:color w:val="333333"/>
          <w:sz w:val="21"/>
          <w:szCs w:val="21"/>
        </w:rPr>
        <w:t>Кроме того, для поддержки малого бизнеса, по мнению Калинина, нужно расширять программу кредитования МСП, известную "Шесть с половиной" и активнее развивать дешевый лизинг для бизнеса.</w:t>
      </w:r>
    </w:p>
    <w:p w:rsidR="00FA71BF" w:rsidRDefault="00FA71BF"/>
    <w:sectPr w:rsidR="00F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192"/>
    <w:rsid w:val="00E10192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2018-04-20T07:03:00Z</dcterms:created>
  <dcterms:modified xsi:type="dcterms:W3CDTF">2018-04-20T07:03:00Z</dcterms:modified>
</cp:coreProperties>
</file>